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1D8F" w14:textId="77777777" w:rsidR="0025585C" w:rsidRDefault="0025585C" w:rsidP="00F54C82">
      <w:pPr>
        <w:jc w:val="right"/>
        <w:rPr>
          <w:rFonts w:ascii="Georgia" w:hAnsi="Georgia" w:cs="Tahoma"/>
          <w:sz w:val="28"/>
          <w:szCs w:val="28"/>
        </w:rPr>
      </w:pPr>
    </w:p>
    <w:p w14:paraId="5F7050E0" w14:textId="519BE05C" w:rsidR="00F54C82" w:rsidRPr="00153CE7" w:rsidRDefault="00F54C82" w:rsidP="00F54C82">
      <w:pPr>
        <w:jc w:val="right"/>
        <w:rPr>
          <w:rFonts w:ascii="Georgia" w:hAnsi="Georgia" w:cs="Tahoma"/>
          <w:sz w:val="28"/>
          <w:szCs w:val="28"/>
        </w:rPr>
      </w:pPr>
      <w:r w:rsidRPr="00153CE7">
        <w:rPr>
          <w:rFonts w:ascii="Georgia" w:hAnsi="Georgia" w:cs="Tahoma"/>
          <w:sz w:val="28"/>
          <w:szCs w:val="28"/>
        </w:rPr>
        <w:t>CONFIDENTIAL</w:t>
      </w:r>
    </w:p>
    <w:p w14:paraId="72DB9DD4" w14:textId="5F9979A6" w:rsidR="00F54C82" w:rsidRPr="00153CE7" w:rsidRDefault="00F54C82" w:rsidP="00F54C82">
      <w:pPr>
        <w:jc w:val="right"/>
        <w:rPr>
          <w:rFonts w:ascii="Georgia" w:hAnsi="Georgia" w:cs="Arial"/>
          <w:sz w:val="28"/>
          <w:szCs w:val="28"/>
        </w:rPr>
      </w:pPr>
      <w:r w:rsidRPr="00153CE7">
        <w:rPr>
          <w:rFonts w:ascii="Georgia" w:hAnsi="Georgia" w:cs="Arial"/>
          <w:sz w:val="28"/>
          <w:szCs w:val="28"/>
        </w:rPr>
        <w:t xml:space="preserve">Meeting:  BOM </w:t>
      </w:r>
      <w:r w:rsidR="00801595">
        <w:rPr>
          <w:rFonts w:ascii="Georgia" w:hAnsi="Georgia" w:cs="Arial"/>
          <w:sz w:val="28"/>
          <w:szCs w:val="28"/>
        </w:rPr>
        <w:t>03</w:t>
      </w:r>
      <w:r w:rsidRPr="00153CE7">
        <w:rPr>
          <w:rFonts w:ascii="Georgia" w:hAnsi="Georgia" w:cs="Arial"/>
          <w:sz w:val="28"/>
          <w:szCs w:val="28"/>
        </w:rPr>
        <w:t>-</w:t>
      </w:r>
      <w:r w:rsidR="00801595">
        <w:rPr>
          <w:rFonts w:ascii="Georgia" w:hAnsi="Georgia" w:cs="Arial"/>
          <w:sz w:val="28"/>
          <w:szCs w:val="28"/>
        </w:rPr>
        <w:t>20</w:t>
      </w:r>
      <w:r w:rsidRPr="00153CE7">
        <w:rPr>
          <w:rFonts w:ascii="Georgia" w:hAnsi="Georgia" w:cs="Arial"/>
          <w:sz w:val="28"/>
          <w:szCs w:val="28"/>
        </w:rPr>
        <w:t>-20</w:t>
      </w:r>
      <w:r w:rsidR="0025585C">
        <w:rPr>
          <w:rFonts w:ascii="Georgia" w:hAnsi="Georgia" w:cs="Arial"/>
          <w:sz w:val="28"/>
          <w:szCs w:val="28"/>
        </w:rPr>
        <w:t>2</w:t>
      </w:r>
      <w:r w:rsidR="00801595">
        <w:rPr>
          <w:rFonts w:ascii="Georgia" w:hAnsi="Georgia" w:cs="Arial"/>
          <w:sz w:val="28"/>
          <w:szCs w:val="28"/>
        </w:rPr>
        <w:t>4</w:t>
      </w:r>
    </w:p>
    <w:p w14:paraId="6E42C2E7" w14:textId="77777777" w:rsidR="00F54C82" w:rsidRPr="006A1A0F" w:rsidRDefault="00F54C82" w:rsidP="00F54C82">
      <w:pPr>
        <w:tabs>
          <w:tab w:val="left" w:pos="6077"/>
          <w:tab w:val="left" w:pos="6754"/>
        </w:tabs>
        <w:rPr>
          <w:rFonts w:ascii="Georgia" w:hAnsi="Georgia" w:cs="Arial"/>
          <w:b/>
          <w:sz w:val="18"/>
          <w:szCs w:val="28"/>
        </w:rPr>
      </w:pPr>
      <w:r w:rsidRPr="00153CE7">
        <w:rPr>
          <w:rFonts w:ascii="Georgia" w:hAnsi="Georgia" w:cs="Arial"/>
          <w:b/>
          <w:sz w:val="28"/>
          <w:szCs w:val="28"/>
        </w:rPr>
        <w:tab/>
      </w:r>
      <w:r w:rsidRPr="00153CE7">
        <w:rPr>
          <w:rFonts w:ascii="Georgia" w:hAnsi="Georgia" w:cs="Arial"/>
          <w:b/>
          <w:sz w:val="28"/>
          <w:szCs w:val="28"/>
        </w:rPr>
        <w:tab/>
      </w:r>
    </w:p>
    <w:p w14:paraId="123BFF8C" w14:textId="77777777" w:rsidR="00F54C82" w:rsidRPr="00237F22" w:rsidRDefault="00237F22" w:rsidP="00237F22">
      <w:pPr>
        <w:tabs>
          <w:tab w:val="left" w:pos="6077"/>
        </w:tabs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>A G E N D A</w:t>
      </w:r>
    </w:p>
    <w:p w14:paraId="54BE93F2" w14:textId="2C2EF22C" w:rsidR="00F54C82" w:rsidRPr="00153CE7" w:rsidRDefault="00801595" w:rsidP="00F54C82">
      <w:pPr>
        <w:pStyle w:val="Heading2"/>
        <w:rPr>
          <w:rFonts w:ascii="Georgia" w:hAnsi="Georgia" w:cs="Arial"/>
          <w:szCs w:val="28"/>
        </w:rPr>
      </w:pPr>
      <w:r>
        <w:rPr>
          <w:rFonts w:ascii="Georgia" w:hAnsi="Georgia" w:cs="Arial"/>
          <w:szCs w:val="28"/>
        </w:rPr>
        <w:t>Thursday, March 6 – Sunday, March 10, 2024</w:t>
      </w:r>
    </w:p>
    <w:p w14:paraId="2E3E9397" w14:textId="77777777" w:rsidR="004F7BE9" w:rsidRPr="004F7BE9" w:rsidRDefault="004F7BE9" w:rsidP="004F7BE9">
      <w:pPr>
        <w:pStyle w:val="Heading2"/>
        <w:rPr>
          <w:rFonts w:ascii="Georgia" w:hAnsi="Georgia" w:cs="Arial"/>
          <w:szCs w:val="28"/>
        </w:rPr>
      </w:pPr>
      <w:r w:rsidRPr="004F7BE9">
        <w:rPr>
          <w:rFonts w:ascii="Georgia" w:hAnsi="Georgia" w:cs="Arial"/>
          <w:szCs w:val="28"/>
        </w:rPr>
        <w:t>AON HEWITT</w:t>
      </w:r>
    </w:p>
    <w:p w14:paraId="31B0D82E" w14:textId="77777777" w:rsidR="004F7BE9" w:rsidRPr="004F7BE9" w:rsidRDefault="004F7BE9" w:rsidP="004F7BE9">
      <w:pPr>
        <w:pStyle w:val="Heading2"/>
        <w:rPr>
          <w:rFonts w:ascii="Georgia" w:hAnsi="Georgia" w:cs="Arial"/>
          <w:szCs w:val="28"/>
        </w:rPr>
      </w:pPr>
      <w:r w:rsidRPr="004F7BE9">
        <w:rPr>
          <w:rFonts w:ascii="Georgia" w:hAnsi="Georgia" w:cs="Arial"/>
          <w:szCs w:val="28"/>
        </w:rPr>
        <w:t>SUITE 1200 – 401 WEST GEORGIA STREET</w:t>
      </w:r>
    </w:p>
    <w:p w14:paraId="68622BC2" w14:textId="33A9E59F" w:rsidR="004F7BE9" w:rsidRDefault="004F7BE9" w:rsidP="004F7BE9">
      <w:pPr>
        <w:pStyle w:val="Heading2"/>
        <w:rPr>
          <w:rFonts w:ascii="Georgia" w:hAnsi="Georgia" w:cs="Arial"/>
          <w:szCs w:val="28"/>
        </w:rPr>
      </w:pPr>
      <w:r w:rsidRPr="004F7BE9">
        <w:rPr>
          <w:rFonts w:ascii="Georgia" w:hAnsi="Georgia" w:cs="Arial"/>
          <w:szCs w:val="28"/>
        </w:rPr>
        <w:t>VANCOUVER, BC</w:t>
      </w:r>
    </w:p>
    <w:p w14:paraId="17DAC31B" w14:textId="77777777" w:rsidR="0025585C" w:rsidRPr="0025585C" w:rsidRDefault="0025585C" w:rsidP="0025585C"/>
    <w:p w14:paraId="1935A385" w14:textId="77777777" w:rsidR="00F54C82" w:rsidRDefault="00F54C82" w:rsidP="00F54C82">
      <w:pPr>
        <w:pStyle w:val="Heading3"/>
        <w:tabs>
          <w:tab w:val="clear" w:pos="540"/>
          <w:tab w:val="clear" w:pos="990"/>
          <w:tab w:val="clear" w:pos="7740"/>
          <w:tab w:val="clear" w:pos="8280"/>
          <w:tab w:val="left" w:pos="1042"/>
        </w:tabs>
        <w:jc w:val="left"/>
        <w:rPr>
          <w:rFonts w:ascii="Arial" w:hAnsi="Arial" w:cs="Arial"/>
          <w:vertAlign w:val="subscript"/>
        </w:rPr>
      </w:pPr>
    </w:p>
    <w:p w14:paraId="3DB0C567" w14:textId="77777777" w:rsidR="001D5FCF" w:rsidRPr="00B65D4D" w:rsidRDefault="001D5FCF" w:rsidP="001D5FCF">
      <w:pPr>
        <w:pStyle w:val="ListParagraph"/>
        <w:numPr>
          <w:ilvl w:val="0"/>
          <w:numId w:val="4"/>
        </w:numPr>
        <w:tabs>
          <w:tab w:val="left" w:pos="532"/>
        </w:tabs>
        <w:rPr>
          <w:rFonts w:ascii="Arial" w:hAnsi="Arial" w:cs="Arial"/>
          <w:sz w:val="23"/>
          <w:szCs w:val="23"/>
        </w:rPr>
      </w:pPr>
      <w:r w:rsidRPr="00B65D4D">
        <w:rPr>
          <w:rFonts w:ascii="Arial" w:hAnsi="Arial" w:cs="Arial"/>
          <w:sz w:val="23"/>
          <w:szCs w:val="23"/>
        </w:rPr>
        <w:t>Review and Adoption of Agenda:</w:t>
      </w:r>
    </w:p>
    <w:p w14:paraId="4191CA86" w14:textId="77777777" w:rsidR="001D5FCF" w:rsidRPr="00DD58F0" w:rsidRDefault="001D5FCF" w:rsidP="001D5FCF">
      <w:pPr>
        <w:pStyle w:val="Header"/>
        <w:numPr>
          <w:ilvl w:val="1"/>
          <w:numId w:val="1"/>
        </w:numPr>
        <w:tabs>
          <w:tab w:val="clear" w:pos="1612"/>
          <w:tab w:val="clear" w:pos="4320"/>
          <w:tab w:val="clear" w:pos="8640"/>
          <w:tab w:val="num" w:pos="630"/>
        </w:tabs>
        <w:ind w:left="1260"/>
        <w:rPr>
          <w:rFonts w:ascii="Arial" w:hAnsi="Arial" w:cs="Arial"/>
          <w:sz w:val="23"/>
          <w:szCs w:val="23"/>
        </w:rPr>
      </w:pPr>
      <w:r w:rsidRPr="00DD58F0">
        <w:rPr>
          <w:rFonts w:ascii="Arial" w:hAnsi="Arial" w:cs="Arial"/>
          <w:sz w:val="23"/>
          <w:szCs w:val="23"/>
        </w:rPr>
        <w:t>Notification of Absences</w:t>
      </w:r>
    </w:p>
    <w:p w14:paraId="111359D0" w14:textId="77777777" w:rsidR="001D5FCF" w:rsidRDefault="001D5FCF" w:rsidP="001D5FCF">
      <w:pPr>
        <w:pStyle w:val="Header"/>
        <w:numPr>
          <w:ilvl w:val="1"/>
          <w:numId w:val="1"/>
        </w:numPr>
        <w:tabs>
          <w:tab w:val="clear" w:pos="1612"/>
          <w:tab w:val="clear" w:pos="4320"/>
          <w:tab w:val="clear" w:pos="8640"/>
          <w:tab w:val="num" w:pos="630"/>
        </w:tabs>
        <w:ind w:left="1260"/>
        <w:rPr>
          <w:rFonts w:ascii="Arial" w:hAnsi="Arial" w:cs="Arial"/>
          <w:sz w:val="23"/>
          <w:szCs w:val="23"/>
        </w:rPr>
      </w:pPr>
      <w:r w:rsidRPr="00DD58F0">
        <w:rPr>
          <w:rFonts w:ascii="Arial" w:hAnsi="Arial" w:cs="Arial"/>
          <w:sz w:val="23"/>
          <w:szCs w:val="23"/>
        </w:rPr>
        <w:t xml:space="preserve">Declaration of Conflict of Interest (Section 77. (1) of the </w:t>
      </w:r>
      <w:r w:rsidRPr="00DD58F0">
        <w:rPr>
          <w:rFonts w:ascii="Arial" w:hAnsi="Arial" w:cs="Arial"/>
          <w:i/>
          <w:sz w:val="23"/>
          <w:szCs w:val="23"/>
        </w:rPr>
        <w:t>Legislative Assembly and Executive Council Act)</w:t>
      </w:r>
    </w:p>
    <w:p w14:paraId="2E693FF4" w14:textId="76912EDB" w:rsidR="001D5FCF" w:rsidRPr="00D75509" w:rsidRDefault="001D5FCF" w:rsidP="001D5FCF">
      <w:pPr>
        <w:pStyle w:val="Header"/>
        <w:numPr>
          <w:ilvl w:val="1"/>
          <w:numId w:val="1"/>
        </w:numPr>
        <w:tabs>
          <w:tab w:val="clear" w:pos="1612"/>
          <w:tab w:val="clear" w:pos="4320"/>
          <w:tab w:val="clear" w:pos="8640"/>
          <w:tab w:val="num" w:pos="630"/>
        </w:tabs>
        <w:ind w:left="1260"/>
        <w:rPr>
          <w:rFonts w:ascii="Arial" w:hAnsi="Arial" w:cs="Arial"/>
          <w:sz w:val="23"/>
          <w:szCs w:val="23"/>
        </w:rPr>
      </w:pPr>
      <w:r w:rsidRPr="00D30B9A">
        <w:rPr>
          <w:rFonts w:ascii="Arial" w:hAnsi="Arial" w:cs="Arial"/>
          <w:iCs/>
          <w:sz w:val="23"/>
          <w:szCs w:val="23"/>
        </w:rPr>
        <w:t xml:space="preserve">Decision on </w:t>
      </w:r>
      <w:r w:rsidRPr="00D30B9A">
        <w:rPr>
          <w:rFonts w:ascii="Arial" w:hAnsi="Arial" w:cs="Arial"/>
          <w:i/>
          <w:sz w:val="23"/>
          <w:szCs w:val="23"/>
        </w:rPr>
        <w:t>In Camera</w:t>
      </w:r>
      <w:r w:rsidRPr="00D30B9A">
        <w:rPr>
          <w:rFonts w:ascii="Arial" w:hAnsi="Arial" w:cs="Arial"/>
          <w:iCs/>
          <w:sz w:val="23"/>
          <w:szCs w:val="23"/>
        </w:rPr>
        <w:t xml:space="preserve"> (</w:t>
      </w:r>
      <w:r w:rsidRPr="00D30B9A">
        <w:rPr>
          <w:rFonts w:ascii="Arial" w:hAnsi="Arial" w:cs="Arial"/>
          <w:b/>
          <w:bCs/>
          <w:iCs/>
          <w:sz w:val="23"/>
          <w:szCs w:val="23"/>
        </w:rPr>
        <w:t>*</w:t>
      </w:r>
      <w:r w:rsidRPr="00D30B9A">
        <w:rPr>
          <w:rFonts w:ascii="Arial" w:hAnsi="Arial" w:cs="Arial"/>
          <w:iCs/>
          <w:sz w:val="23"/>
          <w:szCs w:val="23"/>
        </w:rPr>
        <w:t xml:space="preserve">denotes recommended </w:t>
      </w:r>
      <w:r w:rsidRPr="00D30B9A">
        <w:rPr>
          <w:rFonts w:ascii="Arial" w:hAnsi="Arial" w:cs="Arial"/>
          <w:i/>
          <w:sz w:val="23"/>
          <w:szCs w:val="23"/>
        </w:rPr>
        <w:t xml:space="preserve">in camera </w:t>
      </w:r>
      <w:r w:rsidRPr="00D30B9A">
        <w:rPr>
          <w:rFonts w:ascii="Arial" w:hAnsi="Arial" w:cs="Arial"/>
          <w:iCs/>
          <w:sz w:val="23"/>
          <w:szCs w:val="23"/>
        </w:rPr>
        <w:t>items)</w:t>
      </w:r>
    </w:p>
    <w:p w14:paraId="5E0AB524" w14:textId="3B6C6CD8" w:rsidR="00D75509" w:rsidRPr="00D75509" w:rsidRDefault="00D75509" w:rsidP="001D5FCF">
      <w:pPr>
        <w:pStyle w:val="Header"/>
        <w:numPr>
          <w:ilvl w:val="1"/>
          <w:numId w:val="1"/>
        </w:numPr>
        <w:tabs>
          <w:tab w:val="clear" w:pos="1612"/>
          <w:tab w:val="clear" w:pos="4320"/>
          <w:tab w:val="clear" w:pos="8640"/>
          <w:tab w:val="num" w:pos="630"/>
        </w:tabs>
        <w:ind w:left="12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Cs/>
          <w:sz w:val="23"/>
          <w:szCs w:val="23"/>
        </w:rPr>
        <w:t>Confirmation of e-decisions</w:t>
      </w:r>
    </w:p>
    <w:p w14:paraId="7436D54F" w14:textId="01C728D1" w:rsidR="00D75509" w:rsidRPr="0076313F" w:rsidRDefault="00402DC3" w:rsidP="00D75509">
      <w:pPr>
        <w:pStyle w:val="Header"/>
        <w:numPr>
          <w:ilvl w:val="3"/>
          <w:numId w:val="1"/>
        </w:numPr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Legislative Assembly and Executive Council Act, </w:t>
      </w:r>
      <w:r>
        <w:rPr>
          <w:rFonts w:ascii="Arial" w:hAnsi="Arial" w:cs="Arial"/>
          <w:sz w:val="23"/>
          <w:szCs w:val="23"/>
        </w:rPr>
        <w:t>Schedule C Amendments</w:t>
      </w:r>
      <w:r w:rsidR="009D50F1">
        <w:rPr>
          <w:rFonts w:ascii="Arial" w:hAnsi="Arial" w:cs="Arial"/>
          <w:sz w:val="23"/>
          <w:szCs w:val="23"/>
        </w:rPr>
        <w:t>*</w:t>
      </w:r>
      <w:r w:rsidR="006C7955">
        <w:rPr>
          <w:rFonts w:ascii="Arial" w:hAnsi="Arial" w:cs="Arial"/>
          <w:sz w:val="23"/>
          <w:szCs w:val="23"/>
        </w:rPr>
        <w:t xml:space="preserve"> </w:t>
      </w:r>
    </w:p>
    <w:p w14:paraId="16C740BF" w14:textId="77777777" w:rsidR="001D5FCF" w:rsidRPr="00D30B9A" w:rsidRDefault="001D5FCF" w:rsidP="001D5FCF">
      <w:pPr>
        <w:pStyle w:val="Header"/>
        <w:tabs>
          <w:tab w:val="clear" w:pos="4320"/>
          <w:tab w:val="clear" w:pos="8640"/>
        </w:tabs>
        <w:ind w:left="1260"/>
        <w:rPr>
          <w:rFonts w:ascii="Arial" w:hAnsi="Arial" w:cs="Arial"/>
          <w:sz w:val="23"/>
          <w:szCs w:val="23"/>
        </w:rPr>
      </w:pPr>
    </w:p>
    <w:p w14:paraId="750B8F57" w14:textId="77777777" w:rsidR="001D5FCF" w:rsidRPr="00E516CD" w:rsidRDefault="001D5FCF" w:rsidP="001D5FCF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Assembly Management:</w:t>
      </w:r>
    </w:p>
    <w:p w14:paraId="5786E009" w14:textId="3D984930" w:rsidR="001D5FCF" w:rsidRPr="0018286F" w:rsidRDefault="001D5FCF" w:rsidP="006D3B9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  <w:r w:rsidRPr="0018286F">
        <w:rPr>
          <w:rFonts w:ascii="Arial" w:hAnsi="Arial" w:cs="Arial"/>
          <w:sz w:val="23"/>
          <w:szCs w:val="23"/>
        </w:rPr>
        <w:t>Review of Custodial Performance</w:t>
      </w:r>
      <w:r w:rsidRPr="0018286F">
        <w:rPr>
          <w:rFonts w:ascii="Arial" w:hAnsi="Arial" w:cs="Arial"/>
          <w:b/>
          <w:sz w:val="23"/>
          <w:szCs w:val="23"/>
        </w:rPr>
        <w:t>*</w:t>
      </w:r>
      <w:r w:rsidR="006C7955">
        <w:rPr>
          <w:rFonts w:ascii="Arial" w:hAnsi="Arial" w:cs="Arial"/>
          <w:b/>
          <w:sz w:val="23"/>
          <w:szCs w:val="23"/>
        </w:rPr>
        <w:t xml:space="preserve"> </w:t>
      </w:r>
    </w:p>
    <w:p w14:paraId="6C4D949B" w14:textId="163C912E" w:rsidR="001D5FCF" w:rsidRPr="0018286F" w:rsidRDefault="001D5FCF" w:rsidP="006D3B9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  <w:r w:rsidRPr="0018286F">
        <w:rPr>
          <w:rFonts w:ascii="Arial" w:hAnsi="Arial" w:cs="Arial"/>
          <w:sz w:val="23"/>
          <w:szCs w:val="23"/>
        </w:rPr>
        <w:t>Review of Actuarial Performance</w:t>
      </w:r>
      <w:r w:rsidRPr="0018286F">
        <w:rPr>
          <w:rFonts w:ascii="Arial" w:hAnsi="Arial" w:cs="Arial"/>
          <w:b/>
          <w:sz w:val="23"/>
          <w:szCs w:val="23"/>
        </w:rPr>
        <w:t>*</w:t>
      </w:r>
      <w:r w:rsidR="006C7955">
        <w:rPr>
          <w:rFonts w:ascii="Arial" w:hAnsi="Arial" w:cs="Arial"/>
          <w:b/>
          <w:sz w:val="23"/>
          <w:szCs w:val="23"/>
        </w:rPr>
        <w:t xml:space="preserve"> </w:t>
      </w:r>
    </w:p>
    <w:p w14:paraId="774AE841" w14:textId="2C9A43EA" w:rsidR="001D5FCF" w:rsidRPr="0018286F" w:rsidRDefault="001D5FCF" w:rsidP="006D3B9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  <w:r w:rsidRPr="0018286F">
        <w:rPr>
          <w:rFonts w:ascii="Arial" w:hAnsi="Arial" w:cs="Arial"/>
          <w:sz w:val="23"/>
          <w:szCs w:val="23"/>
        </w:rPr>
        <w:t>Review of Investment Advisor Performance</w:t>
      </w:r>
      <w:r w:rsidRPr="0018286F">
        <w:rPr>
          <w:rFonts w:ascii="Arial" w:hAnsi="Arial" w:cs="Arial"/>
          <w:b/>
          <w:sz w:val="23"/>
          <w:szCs w:val="23"/>
        </w:rPr>
        <w:t>*</w:t>
      </w:r>
      <w:r w:rsidR="006C7955">
        <w:rPr>
          <w:rFonts w:ascii="Arial" w:hAnsi="Arial" w:cs="Arial"/>
          <w:b/>
          <w:sz w:val="23"/>
          <w:szCs w:val="23"/>
        </w:rPr>
        <w:t xml:space="preserve"> </w:t>
      </w:r>
    </w:p>
    <w:p w14:paraId="454FB785" w14:textId="352C364F" w:rsidR="00A54320" w:rsidRPr="00D75509" w:rsidRDefault="001D5FCF" w:rsidP="006D3B9B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  <w:r w:rsidRPr="0018286F">
        <w:rPr>
          <w:rFonts w:ascii="Arial" w:hAnsi="Arial" w:cs="Arial"/>
          <w:sz w:val="23"/>
          <w:szCs w:val="23"/>
        </w:rPr>
        <w:t>Review of External Auditor Performance</w:t>
      </w:r>
      <w:r w:rsidRPr="0018286F">
        <w:rPr>
          <w:rFonts w:ascii="Arial" w:hAnsi="Arial" w:cs="Arial"/>
          <w:b/>
          <w:sz w:val="23"/>
          <w:szCs w:val="23"/>
        </w:rPr>
        <w:t>*</w:t>
      </w:r>
      <w:r w:rsidR="00A54320" w:rsidRPr="00D75509">
        <w:rPr>
          <w:rFonts w:ascii="Arial" w:hAnsi="Arial" w:cs="Arial"/>
          <w:sz w:val="23"/>
          <w:szCs w:val="23"/>
        </w:rPr>
        <w:tab/>
      </w:r>
      <w:r w:rsidR="00A54320" w:rsidRPr="00D75509">
        <w:rPr>
          <w:rFonts w:ascii="Arial" w:hAnsi="Arial" w:cs="Arial"/>
          <w:sz w:val="23"/>
          <w:szCs w:val="23"/>
        </w:rPr>
        <w:tab/>
      </w:r>
    </w:p>
    <w:p w14:paraId="4BCD75B6" w14:textId="77777777" w:rsidR="00A54320" w:rsidRDefault="00A54320" w:rsidP="00A54320">
      <w:pPr>
        <w:pStyle w:val="Header"/>
        <w:tabs>
          <w:tab w:val="clear" w:pos="4320"/>
          <w:tab w:val="clear" w:pos="8640"/>
          <w:tab w:val="num" w:pos="1252"/>
        </w:tabs>
        <w:ind w:left="900"/>
        <w:rPr>
          <w:rFonts w:ascii="Arial" w:hAnsi="Arial" w:cs="Arial"/>
          <w:sz w:val="23"/>
          <w:szCs w:val="23"/>
        </w:rPr>
      </w:pPr>
    </w:p>
    <w:p w14:paraId="1B97D24E" w14:textId="2D98D551" w:rsidR="00A54320" w:rsidRDefault="00A54320" w:rsidP="00304F54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1252"/>
        </w:tabs>
        <w:rPr>
          <w:rFonts w:ascii="Arial" w:hAnsi="Arial" w:cs="Arial"/>
          <w:sz w:val="23"/>
          <w:szCs w:val="23"/>
        </w:rPr>
      </w:pPr>
      <w:r w:rsidRPr="0018286F">
        <w:rPr>
          <w:rFonts w:ascii="Arial" w:hAnsi="Arial" w:cs="Arial"/>
          <w:sz w:val="23"/>
          <w:szCs w:val="23"/>
        </w:rPr>
        <w:t>Members’ Business:</w:t>
      </w:r>
    </w:p>
    <w:p w14:paraId="069C59D3" w14:textId="7C2C476B" w:rsidR="00DC6919" w:rsidRPr="00DC6919" w:rsidRDefault="00DC6919" w:rsidP="00DC6919">
      <w:pPr>
        <w:numPr>
          <w:ilvl w:val="0"/>
          <w:numId w:val="6"/>
        </w:numPr>
        <w:tabs>
          <w:tab w:val="clear" w:pos="1440"/>
        </w:tabs>
        <w:ind w:left="1276" w:hanging="567"/>
        <w:rPr>
          <w:rFonts w:ascii="Arial" w:hAnsi="Arial" w:cs="Arial"/>
          <w:sz w:val="23"/>
          <w:szCs w:val="23"/>
        </w:rPr>
      </w:pPr>
      <w:r w:rsidRPr="00F35BD1">
        <w:rPr>
          <w:rFonts w:ascii="Arial" w:hAnsi="Arial" w:cs="Arial"/>
          <w:sz w:val="22"/>
          <w:szCs w:val="22"/>
        </w:rPr>
        <w:t>Office of the Clerk Staffing Guidelines*</w:t>
      </w:r>
      <w:r w:rsidR="006C7955">
        <w:rPr>
          <w:rFonts w:ascii="Arial" w:hAnsi="Arial" w:cs="Arial"/>
          <w:sz w:val="22"/>
          <w:szCs w:val="22"/>
        </w:rPr>
        <w:t xml:space="preserve"> </w:t>
      </w:r>
    </w:p>
    <w:p w14:paraId="14A9CFFC" w14:textId="48BFA8A8" w:rsidR="00DC6919" w:rsidRPr="00DC6919" w:rsidRDefault="00DC6919" w:rsidP="00DC6919">
      <w:pPr>
        <w:numPr>
          <w:ilvl w:val="0"/>
          <w:numId w:val="6"/>
        </w:numPr>
        <w:tabs>
          <w:tab w:val="clear" w:pos="1440"/>
        </w:tabs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Board Orientation Material</w:t>
      </w:r>
    </w:p>
    <w:p w14:paraId="1ED2B688" w14:textId="49BCC217" w:rsidR="00DC6919" w:rsidRPr="00D75509" w:rsidRDefault="00DC6919" w:rsidP="006D3B9B">
      <w:pPr>
        <w:numPr>
          <w:ilvl w:val="2"/>
          <w:numId w:val="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Guide to the Board of Management</w:t>
      </w:r>
      <w:r w:rsidR="006C7955">
        <w:rPr>
          <w:rFonts w:ascii="Arial" w:hAnsi="Arial" w:cs="Arial"/>
          <w:sz w:val="22"/>
          <w:szCs w:val="22"/>
        </w:rPr>
        <w:t xml:space="preserve"> </w:t>
      </w:r>
    </w:p>
    <w:p w14:paraId="7439C6F6" w14:textId="696ECDAF" w:rsidR="00D75509" w:rsidRPr="00D75509" w:rsidRDefault="00D75509" w:rsidP="006D3B9B">
      <w:pPr>
        <w:numPr>
          <w:ilvl w:val="2"/>
          <w:numId w:val="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>Commonwealth Parliamentary Association</w:t>
      </w:r>
      <w:r w:rsidR="006C7955">
        <w:rPr>
          <w:rFonts w:ascii="Arial" w:hAnsi="Arial" w:cs="Arial"/>
          <w:sz w:val="22"/>
          <w:szCs w:val="22"/>
        </w:rPr>
        <w:t xml:space="preserve"> </w:t>
      </w:r>
    </w:p>
    <w:p w14:paraId="44FCF902" w14:textId="5AD5B0E7" w:rsidR="00D75509" w:rsidRPr="00060CB2" w:rsidRDefault="00D75509" w:rsidP="00D75509">
      <w:pPr>
        <w:numPr>
          <w:ilvl w:val="0"/>
          <w:numId w:val="6"/>
        </w:numPr>
        <w:tabs>
          <w:tab w:val="clear" w:pos="1440"/>
        </w:tabs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Board of Management 4-Year Workplan*</w:t>
      </w:r>
      <w:r w:rsidR="006C7955">
        <w:rPr>
          <w:rFonts w:ascii="Arial" w:hAnsi="Arial" w:cs="Arial"/>
          <w:bCs/>
          <w:sz w:val="23"/>
          <w:szCs w:val="23"/>
        </w:rPr>
        <w:t xml:space="preserve"> </w:t>
      </w:r>
    </w:p>
    <w:p w14:paraId="661CB7E3" w14:textId="52F07132" w:rsidR="00060CB2" w:rsidRPr="008E1F3A" w:rsidRDefault="00060CB2" w:rsidP="00D75509">
      <w:pPr>
        <w:numPr>
          <w:ilvl w:val="0"/>
          <w:numId w:val="6"/>
        </w:numPr>
        <w:tabs>
          <w:tab w:val="clear" w:pos="1440"/>
        </w:tabs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Integrity Commissioner Complaint* </w:t>
      </w:r>
    </w:p>
    <w:p w14:paraId="7F9B3F79" w14:textId="60421013" w:rsidR="008E1F3A" w:rsidRPr="00D75509" w:rsidRDefault="008E1F3A" w:rsidP="00D75509">
      <w:pPr>
        <w:numPr>
          <w:ilvl w:val="0"/>
          <w:numId w:val="6"/>
        </w:numPr>
        <w:tabs>
          <w:tab w:val="clear" w:pos="1440"/>
        </w:tabs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Constituency Office Lease Request*</w:t>
      </w:r>
    </w:p>
    <w:p w14:paraId="6B0EAE18" w14:textId="2D39B67F" w:rsidR="00120364" w:rsidRDefault="00120364" w:rsidP="00120364">
      <w:pPr>
        <w:rPr>
          <w:rFonts w:ascii="Arial" w:hAnsi="Arial" w:cs="Arial"/>
          <w:sz w:val="23"/>
          <w:szCs w:val="23"/>
        </w:rPr>
      </w:pPr>
    </w:p>
    <w:p w14:paraId="1A1AEFA5" w14:textId="226AC274" w:rsidR="00120364" w:rsidRDefault="00120364" w:rsidP="00120364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125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Statutory Officers</w:t>
      </w:r>
      <w:r w:rsidR="009F7AA6">
        <w:rPr>
          <w:rFonts w:ascii="Arial" w:hAnsi="Arial" w:cs="Arial"/>
          <w:sz w:val="23"/>
          <w:szCs w:val="23"/>
        </w:rPr>
        <w:t>:</w:t>
      </w:r>
    </w:p>
    <w:p w14:paraId="7AF3133F" w14:textId="6D337EDA" w:rsidR="006C7955" w:rsidRPr="0040349A" w:rsidRDefault="006C7955" w:rsidP="006C7955">
      <w:pPr>
        <w:numPr>
          <w:ilvl w:val="0"/>
          <w:numId w:val="10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Statutory Officer Appointments </w:t>
      </w:r>
    </w:p>
    <w:p w14:paraId="68CC2699" w14:textId="6B965C6A" w:rsidR="0040349A" w:rsidRDefault="0040349A" w:rsidP="0040349A">
      <w:pPr>
        <w:numPr>
          <w:ilvl w:val="2"/>
          <w:numId w:val="10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Statutory Officer Recruitment Process* </w:t>
      </w:r>
    </w:p>
    <w:p w14:paraId="0006B42C" w14:textId="50EDDC3D" w:rsidR="00A54320" w:rsidRDefault="00A54320" w:rsidP="00B65D4D">
      <w:pPr>
        <w:rPr>
          <w:rFonts w:ascii="Arial" w:hAnsi="Arial" w:cs="Arial"/>
          <w:sz w:val="23"/>
          <w:szCs w:val="23"/>
        </w:rPr>
      </w:pPr>
    </w:p>
    <w:p w14:paraId="1C3A9C81" w14:textId="77777777" w:rsidR="00A54320" w:rsidRPr="00D973AA" w:rsidRDefault="00A54320" w:rsidP="00BC3214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900"/>
          <w:tab w:val="num" w:pos="1252"/>
        </w:tabs>
        <w:rPr>
          <w:rFonts w:ascii="Arial" w:hAnsi="Arial" w:cs="Arial"/>
          <w:sz w:val="23"/>
          <w:szCs w:val="23"/>
        </w:rPr>
      </w:pPr>
      <w:r w:rsidRPr="00D973AA">
        <w:rPr>
          <w:rFonts w:ascii="Arial" w:hAnsi="Arial" w:cs="Arial"/>
          <w:sz w:val="23"/>
          <w:szCs w:val="23"/>
        </w:rPr>
        <w:t>Assembly Management:</w:t>
      </w:r>
    </w:p>
    <w:p w14:paraId="034C64CA" w14:textId="02644C04" w:rsidR="00A23809" w:rsidRDefault="00A23809" w:rsidP="00A23809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MMIWG Monument</w:t>
      </w:r>
      <w:r w:rsidR="006C7955">
        <w:rPr>
          <w:rFonts w:ascii="Arial" w:hAnsi="Arial" w:cs="Arial"/>
          <w:sz w:val="23"/>
          <w:szCs w:val="23"/>
        </w:rPr>
        <w:t xml:space="preserve"> </w:t>
      </w:r>
    </w:p>
    <w:p w14:paraId="2064CACF" w14:textId="5CC4F285" w:rsidR="006C7955" w:rsidRDefault="006C7955" w:rsidP="00A23809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Walking Pads in MLA Offices* </w:t>
      </w:r>
    </w:p>
    <w:p w14:paraId="457C1C5C" w14:textId="0A98B396" w:rsidR="00BC3214" w:rsidRPr="009F7AA6" w:rsidRDefault="00BC3214" w:rsidP="00A23809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 w:rsidRPr="00B65D4D">
        <w:rPr>
          <w:rFonts w:ascii="Arial" w:hAnsi="Arial" w:cs="Arial"/>
          <w:bCs/>
          <w:iCs/>
          <w:sz w:val="23"/>
          <w:szCs w:val="23"/>
        </w:rPr>
        <w:t>202</w:t>
      </w:r>
      <w:r w:rsidR="00801595">
        <w:rPr>
          <w:rFonts w:ascii="Arial" w:hAnsi="Arial" w:cs="Arial"/>
          <w:bCs/>
          <w:iCs/>
          <w:sz w:val="23"/>
          <w:szCs w:val="23"/>
        </w:rPr>
        <w:t>4</w:t>
      </w:r>
      <w:r w:rsidRPr="00B65D4D">
        <w:rPr>
          <w:rFonts w:ascii="Arial" w:hAnsi="Arial" w:cs="Arial"/>
          <w:bCs/>
          <w:iCs/>
          <w:sz w:val="23"/>
          <w:szCs w:val="23"/>
        </w:rPr>
        <w:t>/2</w:t>
      </w:r>
      <w:r w:rsidR="00801595">
        <w:rPr>
          <w:rFonts w:ascii="Arial" w:hAnsi="Arial" w:cs="Arial"/>
          <w:bCs/>
          <w:iCs/>
          <w:sz w:val="23"/>
          <w:szCs w:val="23"/>
        </w:rPr>
        <w:t>5</w:t>
      </w:r>
      <w:r w:rsidRPr="00B65D4D">
        <w:rPr>
          <w:rFonts w:ascii="Arial" w:hAnsi="Arial" w:cs="Arial"/>
          <w:bCs/>
          <w:iCs/>
          <w:sz w:val="23"/>
          <w:szCs w:val="23"/>
        </w:rPr>
        <w:t xml:space="preserve"> Legislative Assembly Main Estimates</w:t>
      </w:r>
      <w:r w:rsidRPr="00B65D4D">
        <w:rPr>
          <w:rFonts w:ascii="Arial" w:hAnsi="Arial" w:cs="Arial"/>
          <w:b/>
          <w:sz w:val="23"/>
          <w:szCs w:val="23"/>
        </w:rPr>
        <w:t>*</w:t>
      </w:r>
      <w:r w:rsidR="006C7955">
        <w:rPr>
          <w:rFonts w:ascii="Arial" w:hAnsi="Arial" w:cs="Arial"/>
          <w:b/>
          <w:sz w:val="23"/>
          <w:szCs w:val="23"/>
        </w:rPr>
        <w:t xml:space="preserve"> </w:t>
      </w:r>
    </w:p>
    <w:p w14:paraId="51CE0774" w14:textId="1F2E2EC0" w:rsidR="00F35BD1" w:rsidRDefault="00F35BD1" w:rsidP="00A23809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Former Member Retraining*</w:t>
      </w:r>
      <w:r w:rsidR="006C7955">
        <w:rPr>
          <w:rFonts w:ascii="Arial" w:hAnsi="Arial" w:cs="Arial"/>
          <w:sz w:val="23"/>
          <w:szCs w:val="23"/>
        </w:rPr>
        <w:t xml:space="preserve"> </w:t>
      </w:r>
    </w:p>
    <w:p w14:paraId="6767F8B4" w14:textId="49C44A80" w:rsidR="00A23809" w:rsidRDefault="00A23809" w:rsidP="00A23809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Sessional Broadcasting*</w:t>
      </w:r>
      <w:r w:rsidR="006C7955">
        <w:rPr>
          <w:rFonts w:ascii="Arial" w:hAnsi="Arial" w:cs="Arial"/>
          <w:sz w:val="23"/>
          <w:szCs w:val="23"/>
        </w:rPr>
        <w:t xml:space="preserve"> </w:t>
      </w:r>
    </w:p>
    <w:p w14:paraId="7D5412D9" w14:textId="2428B54A" w:rsidR="00A23809" w:rsidRDefault="00D75509" w:rsidP="00A23809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Attendance Reporting*</w:t>
      </w:r>
    </w:p>
    <w:p w14:paraId="648EC1CD" w14:textId="0A6AE6AC" w:rsidR="001D1010" w:rsidRPr="007F26C5" w:rsidRDefault="00D75509" w:rsidP="001D1010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Policy on Redacting Statutory Declarations</w:t>
      </w:r>
      <w:r w:rsidR="001D1010">
        <w:rPr>
          <w:rFonts w:ascii="Arial" w:hAnsi="Arial" w:cs="Arial"/>
          <w:sz w:val="23"/>
          <w:szCs w:val="23"/>
        </w:rPr>
        <w:t>*</w:t>
      </w:r>
      <w:r w:rsidR="006C7955">
        <w:rPr>
          <w:rFonts w:ascii="Arial" w:hAnsi="Arial" w:cs="Arial"/>
          <w:sz w:val="23"/>
          <w:szCs w:val="23"/>
        </w:rPr>
        <w:t xml:space="preserve"> </w:t>
      </w:r>
    </w:p>
    <w:p w14:paraId="6DCE4431" w14:textId="40A59664" w:rsidR="007F26C5" w:rsidRPr="001D1010" w:rsidRDefault="007F26C5" w:rsidP="001D1010">
      <w:pPr>
        <w:numPr>
          <w:ilvl w:val="0"/>
          <w:numId w:val="9"/>
        </w:numPr>
        <w:ind w:left="1276" w:hanging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Direct Appointment – </w:t>
      </w:r>
      <w:r w:rsidR="008E1F3A">
        <w:rPr>
          <w:rFonts w:ascii="Arial" w:hAnsi="Arial" w:cs="Arial"/>
          <w:sz w:val="23"/>
          <w:szCs w:val="23"/>
        </w:rPr>
        <w:t>Clerk’s Office</w:t>
      </w:r>
      <w:r>
        <w:rPr>
          <w:rFonts w:ascii="Arial" w:hAnsi="Arial" w:cs="Arial"/>
          <w:sz w:val="23"/>
          <w:szCs w:val="23"/>
        </w:rPr>
        <w:t xml:space="preserve">* </w:t>
      </w:r>
    </w:p>
    <w:p w14:paraId="2311C497" w14:textId="31116F2F" w:rsidR="00FF0F68" w:rsidRDefault="00FF0F68" w:rsidP="001B3D09">
      <w:pPr>
        <w:rPr>
          <w:rFonts w:ascii="Arial" w:hAnsi="Arial" w:cs="Arial"/>
          <w:sz w:val="23"/>
          <w:szCs w:val="23"/>
          <w:highlight w:val="yellow"/>
        </w:rPr>
      </w:pPr>
    </w:p>
    <w:p w14:paraId="1243F9DC" w14:textId="079F45AB" w:rsidR="000F75B9" w:rsidRPr="00A71987" w:rsidRDefault="000F75B9" w:rsidP="000F75B9">
      <w:pPr>
        <w:pStyle w:val="Header"/>
        <w:numPr>
          <w:ilvl w:val="0"/>
          <w:numId w:val="13"/>
        </w:numPr>
        <w:tabs>
          <w:tab w:val="clear" w:pos="2340"/>
          <w:tab w:val="clear" w:pos="4320"/>
          <w:tab w:val="clear" w:pos="86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 xml:space="preserve">Date and Time of Next Meeting: </w:t>
      </w:r>
      <w:r w:rsidRPr="000F75B9">
        <w:rPr>
          <w:rFonts w:ascii="Arial" w:hAnsi="Arial" w:cs="Arial"/>
          <w:sz w:val="22"/>
          <w:szCs w:val="22"/>
        </w:rPr>
        <w:t>At the call of the Chair</w:t>
      </w:r>
    </w:p>
    <w:p w14:paraId="54D51635" w14:textId="77777777" w:rsidR="000F75B9" w:rsidRPr="00A71987" w:rsidRDefault="000F75B9" w:rsidP="000F75B9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ab/>
        <w:t xml:space="preserve">  </w:t>
      </w:r>
    </w:p>
    <w:p w14:paraId="0DC1CC51" w14:textId="77777777" w:rsidR="000F75B9" w:rsidRDefault="000F75B9" w:rsidP="000F75B9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 w:rsidRPr="00A71987">
        <w:rPr>
          <w:rFonts w:ascii="Arial" w:hAnsi="Arial" w:cs="Arial"/>
          <w:sz w:val="22"/>
          <w:szCs w:val="22"/>
        </w:rPr>
        <w:t>Adjournment</w:t>
      </w:r>
    </w:p>
    <w:p w14:paraId="5EC809D4" w14:textId="77777777" w:rsidR="000F75B9" w:rsidRPr="00D77C3C" w:rsidRDefault="000F75B9" w:rsidP="000F75B9">
      <w:pPr>
        <w:rPr>
          <w:rFonts w:ascii="Arial" w:hAnsi="Arial" w:cs="Arial"/>
          <w:sz w:val="22"/>
          <w:szCs w:val="22"/>
        </w:rPr>
      </w:pPr>
    </w:p>
    <w:p w14:paraId="3B2DF204" w14:textId="77777777" w:rsidR="000F75B9" w:rsidRDefault="000F75B9" w:rsidP="000F75B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Upcoming Items:</w:t>
      </w:r>
    </w:p>
    <w:p w14:paraId="260E4C9E" w14:textId="0D9E0425" w:rsidR="0018286F" w:rsidRDefault="0018286F" w:rsidP="0018286F">
      <w:pPr>
        <w:rPr>
          <w:rFonts w:ascii="Arial" w:hAnsi="Arial" w:cs="Arial"/>
          <w:sz w:val="23"/>
          <w:szCs w:val="23"/>
        </w:rPr>
      </w:pPr>
    </w:p>
    <w:sectPr w:rsidR="0018286F" w:rsidSect="00BC3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57FF" w14:textId="77777777" w:rsidR="002674DD" w:rsidRDefault="002674DD" w:rsidP="00F54C82">
      <w:r>
        <w:separator/>
      </w:r>
    </w:p>
  </w:endnote>
  <w:endnote w:type="continuationSeparator" w:id="0">
    <w:p w14:paraId="22C1EA23" w14:textId="77777777" w:rsidR="002674DD" w:rsidRDefault="002674DD" w:rsidP="00F5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16B0" w14:textId="77777777" w:rsidR="00171C19" w:rsidRDefault="00171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F595" w14:textId="77777777" w:rsidR="006A1A0F" w:rsidRPr="002378C6" w:rsidRDefault="006A1A0F" w:rsidP="00737AA1">
    <w:pPr>
      <w:pStyle w:val="Footer"/>
      <w:tabs>
        <w:tab w:val="clear" w:pos="8640"/>
        <w:tab w:val="right" w:pos="936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6623" w14:textId="77777777" w:rsidR="00171C19" w:rsidRDefault="00171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1020" w14:textId="77777777" w:rsidR="002674DD" w:rsidRDefault="002674DD" w:rsidP="00F54C82">
      <w:r>
        <w:separator/>
      </w:r>
    </w:p>
  </w:footnote>
  <w:footnote w:type="continuationSeparator" w:id="0">
    <w:p w14:paraId="472540BC" w14:textId="77777777" w:rsidR="002674DD" w:rsidRDefault="002674DD" w:rsidP="00F54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33BD" w14:textId="77777777" w:rsidR="00171C19" w:rsidRDefault="0017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3D6C" w14:textId="7B5A7D32" w:rsidR="006A1A0F" w:rsidRPr="0076313F" w:rsidRDefault="000A2662" w:rsidP="00737AA1">
    <w:pPr>
      <w:pStyle w:val="Header"/>
      <w:tabs>
        <w:tab w:val="clear" w:pos="8640"/>
        <w:tab w:val="right" w:pos="9360"/>
      </w:tabs>
      <w:rPr>
        <w:rFonts w:ascii="Georgia" w:hAnsi="Georgia" w:cs="Calibri"/>
        <w:b/>
        <w:sz w:val="32"/>
        <w:szCs w:val="32"/>
      </w:rPr>
    </w:pPr>
    <w:sdt>
      <w:sdtPr>
        <w:rPr>
          <w:rFonts w:ascii="Georgia" w:hAnsi="Georgia" w:cs="Calibri"/>
          <w:b/>
          <w:smallCaps/>
          <w:sz w:val="32"/>
          <w:szCs w:val="32"/>
        </w:rPr>
        <w:id w:val="-1060177902"/>
        <w:docPartObj>
          <w:docPartGallery w:val="Watermarks"/>
          <w:docPartUnique/>
        </w:docPartObj>
      </w:sdtPr>
      <w:sdtEndPr/>
      <w:sdtContent>
        <w:r>
          <w:rPr>
            <w:rFonts w:ascii="Georgia" w:hAnsi="Georgia" w:cs="Calibri"/>
            <w:b/>
            <w:smallCaps/>
            <w:noProof/>
            <w:sz w:val="32"/>
            <w:szCs w:val="32"/>
          </w:rPr>
          <w:pict w14:anchorId="511DDD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8286F">
      <w:rPr>
        <w:rFonts w:ascii="Georgia" w:hAnsi="Georgia" w:cs="Calibri"/>
        <w:b/>
        <w:smallCap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5BC70D6A" wp14:editId="38C3FBB3">
          <wp:simplePos x="0" y="0"/>
          <wp:positionH relativeFrom="margin">
            <wp:posOffset>-619125</wp:posOffset>
          </wp:positionH>
          <wp:positionV relativeFrom="margin">
            <wp:posOffset>-733425</wp:posOffset>
          </wp:positionV>
          <wp:extent cx="7174316" cy="781050"/>
          <wp:effectExtent l="0" t="0" r="762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" name="Picture 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4316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A0F" w:rsidRPr="0076313F">
      <w:rPr>
        <w:rFonts w:ascii="Georgia" w:hAnsi="Georgia" w:cs="Calibri"/>
        <w:b/>
        <w:smallCaps/>
        <w:sz w:val="32"/>
        <w:szCs w:val="32"/>
      </w:rPr>
      <w:tab/>
    </w:r>
    <w:r w:rsidR="006A1A0F" w:rsidRPr="0076313F">
      <w:rPr>
        <w:rFonts w:ascii="Georgia" w:hAnsi="Georgia" w:cs="Calibri"/>
        <w:b/>
        <w:smallCaps/>
        <w:sz w:val="32"/>
        <w:szCs w:val="32"/>
      </w:rPr>
      <w:tab/>
    </w:r>
  </w:p>
  <w:p w14:paraId="6E0439B7" w14:textId="77777777" w:rsidR="006A1A0F" w:rsidRDefault="006A1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E483" w14:textId="77777777" w:rsidR="00171C19" w:rsidRDefault="0017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2B62"/>
    <w:multiLevelType w:val="hybridMultilevel"/>
    <w:tmpl w:val="41826BEE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F5D96"/>
    <w:multiLevelType w:val="hybridMultilevel"/>
    <w:tmpl w:val="41826BE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121B"/>
    <w:multiLevelType w:val="hybridMultilevel"/>
    <w:tmpl w:val="DF1CF8BE"/>
    <w:lvl w:ilvl="0" w:tplc="2D9416E0">
      <w:start w:val="1"/>
      <w:numFmt w:val="lowerLetter"/>
      <w:lvlText w:val="%1)"/>
      <w:lvlJc w:val="left"/>
      <w:pPr>
        <w:ind w:left="126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8" w:hanging="360"/>
      </w:pPr>
    </w:lvl>
    <w:lvl w:ilvl="2" w:tplc="1009001B" w:tentative="1">
      <w:start w:val="1"/>
      <w:numFmt w:val="lowerRoman"/>
      <w:lvlText w:val="%3."/>
      <w:lvlJc w:val="right"/>
      <w:pPr>
        <w:ind w:left="2708" w:hanging="180"/>
      </w:pPr>
    </w:lvl>
    <w:lvl w:ilvl="3" w:tplc="1009000F">
      <w:start w:val="1"/>
      <w:numFmt w:val="decimal"/>
      <w:lvlText w:val="%4."/>
      <w:lvlJc w:val="left"/>
      <w:pPr>
        <w:ind w:left="3428" w:hanging="360"/>
      </w:pPr>
    </w:lvl>
    <w:lvl w:ilvl="4" w:tplc="10090019" w:tentative="1">
      <w:start w:val="1"/>
      <w:numFmt w:val="lowerLetter"/>
      <w:lvlText w:val="%5."/>
      <w:lvlJc w:val="left"/>
      <w:pPr>
        <w:ind w:left="4148" w:hanging="360"/>
      </w:pPr>
    </w:lvl>
    <w:lvl w:ilvl="5" w:tplc="1009001B" w:tentative="1">
      <w:start w:val="1"/>
      <w:numFmt w:val="lowerRoman"/>
      <w:lvlText w:val="%6."/>
      <w:lvlJc w:val="right"/>
      <w:pPr>
        <w:ind w:left="4868" w:hanging="180"/>
      </w:pPr>
    </w:lvl>
    <w:lvl w:ilvl="6" w:tplc="1009000F" w:tentative="1">
      <w:start w:val="1"/>
      <w:numFmt w:val="decimal"/>
      <w:lvlText w:val="%7."/>
      <w:lvlJc w:val="left"/>
      <w:pPr>
        <w:ind w:left="5588" w:hanging="360"/>
      </w:pPr>
    </w:lvl>
    <w:lvl w:ilvl="7" w:tplc="10090019" w:tentative="1">
      <w:start w:val="1"/>
      <w:numFmt w:val="lowerLetter"/>
      <w:lvlText w:val="%8."/>
      <w:lvlJc w:val="left"/>
      <w:pPr>
        <w:ind w:left="6308" w:hanging="360"/>
      </w:pPr>
    </w:lvl>
    <w:lvl w:ilvl="8" w:tplc="10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15923C19"/>
    <w:multiLevelType w:val="hybridMultilevel"/>
    <w:tmpl w:val="D3E0F64A"/>
    <w:lvl w:ilvl="0" w:tplc="7A8CACE2">
      <w:start w:val="1"/>
      <w:numFmt w:val="decimal"/>
      <w:lvlText w:val="%1."/>
      <w:lvlJc w:val="left"/>
      <w:pPr>
        <w:tabs>
          <w:tab w:val="num" w:pos="1252"/>
        </w:tabs>
        <w:ind w:left="1252" w:hanging="720"/>
      </w:pPr>
      <w:rPr>
        <w:rFonts w:hint="default"/>
        <w:b w:val="0"/>
        <w:i w:val="0"/>
        <w:sz w:val="24"/>
      </w:rPr>
    </w:lvl>
    <w:lvl w:ilvl="1" w:tplc="47A275B8">
      <w:start w:val="1"/>
      <w:numFmt w:val="bullet"/>
      <w:lvlText w:val="-"/>
      <w:lvlJc w:val="left"/>
      <w:pPr>
        <w:tabs>
          <w:tab w:val="num" w:pos="1612"/>
        </w:tabs>
        <w:ind w:left="1612" w:hanging="360"/>
      </w:pPr>
      <w:rPr>
        <w:rFonts w:ascii="Times New Roman" w:eastAsia="Times New Roman" w:hAnsi="Times New Roman" w:cs="Times New Roman" w:hint="default"/>
      </w:rPr>
    </w:lvl>
    <w:lvl w:ilvl="2" w:tplc="1096C05E">
      <w:start w:val="2"/>
      <w:numFmt w:val="decimal"/>
      <w:lvlText w:val="%3."/>
      <w:lvlJc w:val="left"/>
      <w:pPr>
        <w:tabs>
          <w:tab w:val="num" w:pos="1252"/>
        </w:tabs>
        <w:ind w:left="1252" w:hanging="720"/>
      </w:pPr>
      <w:rPr>
        <w:rFonts w:hint="default"/>
        <w:b w:val="0"/>
        <w:i w:val="0"/>
      </w:rPr>
    </w:lvl>
    <w:lvl w:ilvl="3" w:tplc="1876D66E">
      <w:start w:val="1"/>
      <w:numFmt w:val="lowerLetter"/>
      <w:lvlText w:val="%4)"/>
      <w:lvlJc w:val="left"/>
      <w:pPr>
        <w:tabs>
          <w:tab w:val="num" w:pos="1972"/>
        </w:tabs>
        <w:ind w:left="1972" w:hanging="360"/>
      </w:pPr>
      <w:rPr>
        <w:rFonts w:hint="default"/>
        <w:b w:val="0"/>
        <w:i w:val="0"/>
      </w:rPr>
    </w:lvl>
    <w:lvl w:ilvl="4" w:tplc="0409001B">
      <w:start w:val="1"/>
      <w:numFmt w:val="lowerRoman"/>
      <w:lvlText w:val="%5."/>
      <w:lvlJc w:val="right"/>
      <w:pPr>
        <w:tabs>
          <w:tab w:val="num" w:pos="1972"/>
        </w:tabs>
        <w:ind w:left="1972" w:hanging="360"/>
      </w:pPr>
      <w:rPr>
        <w:rFonts w:hint="default"/>
        <w:b w:val="0"/>
        <w:i w:val="0"/>
        <w:sz w:val="24"/>
      </w:rPr>
    </w:lvl>
    <w:lvl w:ilvl="5" w:tplc="F6AA6DF0">
      <w:start w:val="1"/>
      <w:numFmt w:val="lowerRoman"/>
      <w:lvlText w:val="%6."/>
      <w:lvlJc w:val="right"/>
      <w:pPr>
        <w:tabs>
          <w:tab w:val="num" w:pos="4852"/>
        </w:tabs>
        <w:ind w:left="4852" w:hanging="180"/>
      </w:pPr>
      <w:rPr>
        <w:rFonts w:ascii="Arial" w:eastAsia="Times New Roman" w:hAnsi="Arial" w:cs="Arial"/>
      </w:rPr>
    </w:lvl>
    <w:lvl w:ilvl="6" w:tplc="0409000F">
      <w:start w:val="1"/>
      <w:numFmt w:val="decimal"/>
      <w:lvlText w:val="%7."/>
      <w:lvlJc w:val="left"/>
      <w:pPr>
        <w:tabs>
          <w:tab w:val="num" w:pos="5572"/>
        </w:tabs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2"/>
        </w:tabs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2"/>
        </w:tabs>
        <w:ind w:left="7012" w:hanging="180"/>
      </w:pPr>
    </w:lvl>
  </w:abstractNum>
  <w:abstractNum w:abstractNumId="4" w15:restartNumberingAfterBreak="0">
    <w:nsid w:val="1A1D0D99"/>
    <w:multiLevelType w:val="hybridMultilevel"/>
    <w:tmpl w:val="D0DE539A"/>
    <w:lvl w:ilvl="0" w:tplc="7A8CA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10090019">
      <w:start w:val="1"/>
      <w:numFmt w:val="lowerLetter"/>
      <w:lvlText w:val="%2."/>
      <w:lvlJc w:val="left"/>
      <w:pPr>
        <w:ind w:left="908" w:hanging="360"/>
      </w:pPr>
    </w:lvl>
    <w:lvl w:ilvl="2" w:tplc="1009001B" w:tentative="1">
      <w:start w:val="1"/>
      <w:numFmt w:val="lowerRoman"/>
      <w:lvlText w:val="%3."/>
      <w:lvlJc w:val="right"/>
      <w:pPr>
        <w:ind w:left="1628" w:hanging="180"/>
      </w:pPr>
    </w:lvl>
    <w:lvl w:ilvl="3" w:tplc="1009000F" w:tentative="1">
      <w:start w:val="1"/>
      <w:numFmt w:val="decimal"/>
      <w:lvlText w:val="%4."/>
      <w:lvlJc w:val="left"/>
      <w:pPr>
        <w:ind w:left="2348" w:hanging="360"/>
      </w:pPr>
    </w:lvl>
    <w:lvl w:ilvl="4" w:tplc="10090019" w:tentative="1">
      <w:start w:val="1"/>
      <w:numFmt w:val="lowerLetter"/>
      <w:lvlText w:val="%5."/>
      <w:lvlJc w:val="left"/>
      <w:pPr>
        <w:ind w:left="3068" w:hanging="360"/>
      </w:pPr>
    </w:lvl>
    <w:lvl w:ilvl="5" w:tplc="1009001B" w:tentative="1">
      <w:start w:val="1"/>
      <w:numFmt w:val="lowerRoman"/>
      <w:lvlText w:val="%6."/>
      <w:lvlJc w:val="right"/>
      <w:pPr>
        <w:ind w:left="3788" w:hanging="180"/>
      </w:pPr>
    </w:lvl>
    <w:lvl w:ilvl="6" w:tplc="1009000F" w:tentative="1">
      <w:start w:val="1"/>
      <w:numFmt w:val="decimal"/>
      <w:lvlText w:val="%7."/>
      <w:lvlJc w:val="left"/>
      <w:pPr>
        <w:ind w:left="4508" w:hanging="360"/>
      </w:pPr>
    </w:lvl>
    <w:lvl w:ilvl="7" w:tplc="10090019" w:tentative="1">
      <w:start w:val="1"/>
      <w:numFmt w:val="lowerLetter"/>
      <w:lvlText w:val="%8."/>
      <w:lvlJc w:val="left"/>
      <w:pPr>
        <w:ind w:left="5228" w:hanging="360"/>
      </w:pPr>
    </w:lvl>
    <w:lvl w:ilvl="8" w:tplc="10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5" w15:restartNumberingAfterBreak="0">
    <w:nsid w:val="1B565633"/>
    <w:multiLevelType w:val="hybridMultilevel"/>
    <w:tmpl w:val="41826BEE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1BAA"/>
    <w:multiLevelType w:val="hybridMultilevel"/>
    <w:tmpl w:val="EDD82512"/>
    <w:lvl w:ilvl="0" w:tplc="0409001B">
      <w:start w:val="1"/>
      <w:numFmt w:val="lowerRoman"/>
      <w:lvlText w:val="%1."/>
      <w:lvlJc w:val="right"/>
      <w:pPr>
        <w:tabs>
          <w:tab w:val="num" w:pos="1972"/>
        </w:tabs>
        <w:ind w:left="197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589C"/>
    <w:multiLevelType w:val="hybridMultilevel"/>
    <w:tmpl w:val="5DBC4A84"/>
    <w:lvl w:ilvl="0" w:tplc="1876D66E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728" w:hanging="360"/>
      </w:pPr>
    </w:lvl>
    <w:lvl w:ilvl="2" w:tplc="1009001B" w:tentative="1">
      <w:start w:val="1"/>
      <w:numFmt w:val="lowerRoman"/>
      <w:lvlText w:val="%3."/>
      <w:lvlJc w:val="right"/>
      <w:pPr>
        <w:ind w:left="1448" w:hanging="180"/>
      </w:pPr>
    </w:lvl>
    <w:lvl w:ilvl="3" w:tplc="1009000F" w:tentative="1">
      <w:start w:val="1"/>
      <w:numFmt w:val="decimal"/>
      <w:lvlText w:val="%4."/>
      <w:lvlJc w:val="left"/>
      <w:pPr>
        <w:ind w:left="2168" w:hanging="360"/>
      </w:pPr>
    </w:lvl>
    <w:lvl w:ilvl="4" w:tplc="10090019" w:tentative="1">
      <w:start w:val="1"/>
      <w:numFmt w:val="lowerLetter"/>
      <w:lvlText w:val="%5."/>
      <w:lvlJc w:val="left"/>
      <w:pPr>
        <w:ind w:left="2888" w:hanging="360"/>
      </w:pPr>
    </w:lvl>
    <w:lvl w:ilvl="5" w:tplc="1009001B" w:tentative="1">
      <w:start w:val="1"/>
      <w:numFmt w:val="lowerRoman"/>
      <w:lvlText w:val="%6."/>
      <w:lvlJc w:val="right"/>
      <w:pPr>
        <w:ind w:left="3608" w:hanging="180"/>
      </w:pPr>
    </w:lvl>
    <w:lvl w:ilvl="6" w:tplc="1009000F" w:tentative="1">
      <w:start w:val="1"/>
      <w:numFmt w:val="decimal"/>
      <w:lvlText w:val="%7."/>
      <w:lvlJc w:val="left"/>
      <w:pPr>
        <w:ind w:left="4328" w:hanging="360"/>
      </w:pPr>
    </w:lvl>
    <w:lvl w:ilvl="7" w:tplc="10090019" w:tentative="1">
      <w:start w:val="1"/>
      <w:numFmt w:val="lowerLetter"/>
      <w:lvlText w:val="%8."/>
      <w:lvlJc w:val="left"/>
      <w:pPr>
        <w:ind w:left="5048" w:hanging="360"/>
      </w:pPr>
    </w:lvl>
    <w:lvl w:ilvl="8" w:tplc="10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8" w15:restartNumberingAfterBreak="0">
    <w:nsid w:val="3B795181"/>
    <w:multiLevelType w:val="hybridMultilevel"/>
    <w:tmpl w:val="00DA1F84"/>
    <w:lvl w:ilvl="0" w:tplc="1876D6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548" w:hanging="360"/>
      </w:pPr>
    </w:lvl>
    <w:lvl w:ilvl="2" w:tplc="1009001B" w:tentative="1">
      <w:start w:val="1"/>
      <w:numFmt w:val="lowerRoman"/>
      <w:lvlText w:val="%3."/>
      <w:lvlJc w:val="right"/>
      <w:pPr>
        <w:ind w:left="1268" w:hanging="180"/>
      </w:pPr>
    </w:lvl>
    <w:lvl w:ilvl="3" w:tplc="1009000F" w:tentative="1">
      <w:start w:val="1"/>
      <w:numFmt w:val="decimal"/>
      <w:lvlText w:val="%4."/>
      <w:lvlJc w:val="left"/>
      <w:pPr>
        <w:ind w:left="1988" w:hanging="360"/>
      </w:pPr>
    </w:lvl>
    <w:lvl w:ilvl="4" w:tplc="10090019" w:tentative="1">
      <w:start w:val="1"/>
      <w:numFmt w:val="lowerLetter"/>
      <w:lvlText w:val="%5."/>
      <w:lvlJc w:val="left"/>
      <w:pPr>
        <w:ind w:left="2708" w:hanging="360"/>
      </w:pPr>
    </w:lvl>
    <w:lvl w:ilvl="5" w:tplc="1009001B" w:tentative="1">
      <w:start w:val="1"/>
      <w:numFmt w:val="lowerRoman"/>
      <w:lvlText w:val="%6."/>
      <w:lvlJc w:val="right"/>
      <w:pPr>
        <w:ind w:left="3428" w:hanging="180"/>
      </w:pPr>
    </w:lvl>
    <w:lvl w:ilvl="6" w:tplc="1009000F" w:tentative="1">
      <w:start w:val="1"/>
      <w:numFmt w:val="decimal"/>
      <w:lvlText w:val="%7."/>
      <w:lvlJc w:val="left"/>
      <w:pPr>
        <w:ind w:left="4148" w:hanging="360"/>
      </w:pPr>
    </w:lvl>
    <w:lvl w:ilvl="7" w:tplc="10090019" w:tentative="1">
      <w:start w:val="1"/>
      <w:numFmt w:val="lowerLetter"/>
      <w:lvlText w:val="%8."/>
      <w:lvlJc w:val="left"/>
      <w:pPr>
        <w:ind w:left="4868" w:hanging="360"/>
      </w:pPr>
    </w:lvl>
    <w:lvl w:ilvl="8" w:tplc="1009001B" w:tentative="1">
      <w:start w:val="1"/>
      <w:numFmt w:val="lowerRoman"/>
      <w:lvlText w:val="%9."/>
      <w:lvlJc w:val="right"/>
      <w:pPr>
        <w:ind w:left="5588" w:hanging="180"/>
      </w:pPr>
    </w:lvl>
  </w:abstractNum>
  <w:abstractNum w:abstractNumId="9" w15:restartNumberingAfterBreak="0">
    <w:nsid w:val="551663E9"/>
    <w:multiLevelType w:val="hybridMultilevel"/>
    <w:tmpl w:val="97E6C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52E81330">
      <w:start w:val="3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FFFFFFFF">
      <w:start w:val="1"/>
      <w:numFmt w:val="lowerRoman"/>
      <w:lvlText w:val="%5.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eastAsia="Times New Roman" w:hAnsi="Arial" w:cs="Arial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94386C"/>
    <w:multiLevelType w:val="hybridMultilevel"/>
    <w:tmpl w:val="86C6EEE8"/>
    <w:lvl w:ilvl="0" w:tplc="1876D6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56E95"/>
    <w:multiLevelType w:val="hybridMultilevel"/>
    <w:tmpl w:val="0E4CDDD4"/>
    <w:lvl w:ilvl="0" w:tplc="1096C05E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65B4"/>
    <w:multiLevelType w:val="hybridMultilevel"/>
    <w:tmpl w:val="E67CBBDA"/>
    <w:lvl w:ilvl="0" w:tplc="83C0F30C">
      <w:start w:val="6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6746">
    <w:abstractNumId w:val="3"/>
  </w:num>
  <w:num w:numId="2" w16cid:durableId="1075666834">
    <w:abstractNumId w:val="6"/>
  </w:num>
  <w:num w:numId="3" w16cid:durableId="1459686834">
    <w:abstractNumId w:val="7"/>
  </w:num>
  <w:num w:numId="4" w16cid:durableId="1054811224">
    <w:abstractNumId w:val="4"/>
  </w:num>
  <w:num w:numId="5" w16cid:durableId="635449550">
    <w:abstractNumId w:val="9"/>
  </w:num>
  <w:num w:numId="6" w16cid:durableId="414547839">
    <w:abstractNumId w:val="5"/>
  </w:num>
  <w:num w:numId="7" w16cid:durableId="1199779153">
    <w:abstractNumId w:val="2"/>
  </w:num>
  <w:num w:numId="8" w16cid:durableId="1018774805">
    <w:abstractNumId w:val="10"/>
  </w:num>
  <w:num w:numId="9" w16cid:durableId="460195193">
    <w:abstractNumId w:val="1"/>
  </w:num>
  <w:num w:numId="10" w16cid:durableId="31224186">
    <w:abstractNumId w:val="0"/>
  </w:num>
  <w:num w:numId="11" w16cid:durableId="356084304">
    <w:abstractNumId w:val="8"/>
  </w:num>
  <w:num w:numId="12" w16cid:durableId="159587717">
    <w:abstractNumId w:val="11"/>
  </w:num>
  <w:num w:numId="13" w16cid:durableId="1498110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82"/>
    <w:rsid w:val="00060CB2"/>
    <w:rsid w:val="000F75B9"/>
    <w:rsid w:val="00101A09"/>
    <w:rsid w:val="00120364"/>
    <w:rsid w:val="00140D09"/>
    <w:rsid w:val="00153CE7"/>
    <w:rsid w:val="00157BDA"/>
    <w:rsid w:val="0017034D"/>
    <w:rsid w:val="00171C19"/>
    <w:rsid w:val="0018286F"/>
    <w:rsid w:val="001B3D09"/>
    <w:rsid w:val="001D1010"/>
    <w:rsid w:val="001D5FCF"/>
    <w:rsid w:val="00237F22"/>
    <w:rsid w:val="002502D0"/>
    <w:rsid w:val="0025585C"/>
    <w:rsid w:val="002674DD"/>
    <w:rsid w:val="00286BBB"/>
    <w:rsid w:val="002E3E55"/>
    <w:rsid w:val="002E3E93"/>
    <w:rsid w:val="00304F54"/>
    <w:rsid w:val="00310BF4"/>
    <w:rsid w:val="003528BE"/>
    <w:rsid w:val="003A5679"/>
    <w:rsid w:val="003B27D7"/>
    <w:rsid w:val="003E63B0"/>
    <w:rsid w:val="003F3652"/>
    <w:rsid w:val="003F507A"/>
    <w:rsid w:val="00402DC3"/>
    <w:rsid w:val="0040349A"/>
    <w:rsid w:val="004C313D"/>
    <w:rsid w:val="004F7BE9"/>
    <w:rsid w:val="00552846"/>
    <w:rsid w:val="005647E2"/>
    <w:rsid w:val="00605F2B"/>
    <w:rsid w:val="00633032"/>
    <w:rsid w:val="00647C55"/>
    <w:rsid w:val="006A1A0F"/>
    <w:rsid w:val="006C7955"/>
    <w:rsid w:val="006D3B37"/>
    <w:rsid w:val="006D3B9B"/>
    <w:rsid w:val="006F509C"/>
    <w:rsid w:val="00737AA1"/>
    <w:rsid w:val="00741908"/>
    <w:rsid w:val="00741D2F"/>
    <w:rsid w:val="007625DA"/>
    <w:rsid w:val="007F26C5"/>
    <w:rsid w:val="00801595"/>
    <w:rsid w:val="0081702D"/>
    <w:rsid w:val="008406FB"/>
    <w:rsid w:val="008A244F"/>
    <w:rsid w:val="008E1F3A"/>
    <w:rsid w:val="00990C7F"/>
    <w:rsid w:val="009946AD"/>
    <w:rsid w:val="009975FF"/>
    <w:rsid w:val="009A1ABA"/>
    <w:rsid w:val="009C38BD"/>
    <w:rsid w:val="009D50F1"/>
    <w:rsid w:val="009E7F80"/>
    <w:rsid w:val="009F7AA6"/>
    <w:rsid w:val="00A212CE"/>
    <w:rsid w:val="00A23809"/>
    <w:rsid w:val="00A54320"/>
    <w:rsid w:val="00A96083"/>
    <w:rsid w:val="00AA2826"/>
    <w:rsid w:val="00AB0CEA"/>
    <w:rsid w:val="00AB750C"/>
    <w:rsid w:val="00AE0621"/>
    <w:rsid w:val="00B1460A"/>
    <w:rsid w:val="00B520C5"/>
    <w:rsid w:val="00B65D4D"/>
    <w:rsid w:val="00B6696C"/>
    <w:rsid w:val="00B8624B"/>
    <w:rsid w:val="00BC3214"/>
    <w:rsid w:val="00BD529D"/>
    <w:rsid w:val="00BF3937"/>
    <w:rsid w:val="00C237F5"/>
    <w:rsid w:val="00C64C6B"/>
    <w:rsid w:val="00D25759"/>
    <w:rsid w:val="00D75509"/>
    <w:rsid w:val="00D973AA"/>
    <w:rsid w:val="00DB0144"/>
    <w:rsid w:val="00DB3474"/>
    <w:rsid w:val="00DB3CB7"/>
    <w:rsid w:val="00DC6919"/>
    <w:rsid w:val="00DD2CAB"/>
    <w:rsid w:val="00ED5FC8"/>
    <w:rsid w:val="00EF699F"/>
    <w:rsid w:val="00F17119"/>
    <w:rsid w:val="00F35BD1"/>
    <w:rsid w:val="00F35DA0"/>
    <w:rsid w:val="00F42B8B"/>
    <w:rsid w:val="00F42F26"/>
    <w:rsid w:val="00F53D5E"/>
    <w:rsid w:val="00F54C82"/>
    <w:rsid w:val="00F7600B"/>
    <w:rsid w:val="00FB1C4C"/>
    <w:rsid w:val="00FB4D61"/>
    <w:rsid w:val="00FF0F68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F5F74"/>
  <w15:docId w15:val="{FF724798-48F2-49E4-A026-4E86B672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54C82"/>
    <w:pPr>
      <w:keepNext/>
      <w:jc w:val="center"/>
      <w:outlineLvl w:val="1"/>
    </w:pPr>
    <w:rPr>
      <w:rFonts w:ascii="Tahoma" w:hAnsi="Tahoma" w:cs="Tahoma"/>
      <w:smallCaps/>
      <w:sz w:val="28"/>
    </w:rPr>
  </w:style>
  <w:style w:type="paragraph" w:styleId="Heading3">
    <w:name w:val="heading 3"/>
    <w:basedOn w:val="Normal"/>
    <w:next w:val="Normal"/>
    <w:link w:val="Heading3Char"/>
    <w:qFormat/>
    <w:rsid w:val="00F54C82"/>
    <w:pPr>
      <w:keepNext/>
      <w:pBdr>
        <w:top w:val="single" w:sz="12" w:space="0" w:color="auto"/>
      </w:pBdr>
      <w:tabs>
        <w:tab w:val="left" w:pos="540"/>
        <w:tab w:val="left" w:pos="990"/>
        <w:tab w:val="right" w:pos="7740"/>
        <w:tab w:val="left" w:pos="8280"/>
      </w:tabs>
      <w:jc w:val="right"/>
      <w:outlineLvl w:val="2"/>
    </w:pPr>
    <w:rPr>
      <w:rFonts w:ascii="Britannic Bold" w:hAnsi="Britannic Bold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4C82"/>
    <w:rPr>
      <w:rFonts w:ascii="Tahoma" w:eastAsia="Times New Roman" w:hAnsi="Tahoma" w:cs="Tahoma"/>
      <w:smallCap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F54C82"/>
    <w:rPr>
      <w:rFonts w:ascii="Britannic Bold" w:eastAsia="Times New Roman" w:hAnsi="Britannic Bold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semiHidden/>
    <w:rsid w:val="00F54C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54C8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54C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C8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8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Haylee Carlson</dc:creator>
  <cp:lastModifiedBy>Crystal Cockney</cp:lastModifiedBy>
  <cp:revision>4</cp:revision>
  <cp:lastPrinted>2024-03-01T16:33:00Z</cp:lastPrinted>
  <dcterms:created xsi:type="dcterms:W3CDTF">2024-06-05T22:35:00Z</dcterms:created>
  <dcterms:modified xsi:type="dcterms:W3CDTF">2024-06-06T22:21:00Z</dcterms:modified>
</cp:coreProperties>
</file>